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C25" w:rsidRPr="0050576D" w:rsidRDefault="0050576D" w:rsidP="0050576D">
      <w:pPr>
        <w:pStyle w:val="a3"/>
        <w:jc w:val="thaiDistribute"/>
        <w:rPr>
          <w:rFonts w:ascii="TH SarabunIT๙" w:hAnsi="TH SarabunIT๙" w:cs="TH SarabunIT๙"/>
          <w:sz w:val="56"/>
          <w:szCs w:val="56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66FF9" wp14:editId="3A7288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576D" w:rsidRPr="0050576D" w:rsidRDefault="0050576D" w:rsidP="00A418B6">
                            <w:pPr>
                              <w:pStyle w:val="a3"/>
                              <w:jc w:val="thaiDistribute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มีพนักงานเทศบาลตำบลร่มเมือง อำเภอเมืองพัทลุง จังหวัดพัทลุง รวมทั้งหมดจำนวน ๙ ราย ซึ่งการเบิกค่าเช่าบ้านดังกล่าว เจ้าของสิทธิ์ได้ดำเนินการจัดทำเอกสารหลักฐาน และมีผู้ตรวจสอบการเช่าบ้านอยู่จริง  โดยแต่งตั้งคณะกรรมการตรวจสอบข้อเท็จจริง ผ่านผู้บังคับบัญชีชั้นต้นผ่านปลัดเทศบาล และผู้บริหารท้องถิ่น และการเบิกจ่ายเงินทุกครั้ง ผู้อำนวยการกองคลัง</w:t>
                            </w:r>
                            <w:r w:rsidRPr="0050576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ได้ตรวจสอบเอกสารถูกต้อง ครบถ้วน เป็นไปตามระเบียบกระทรวงมหาดไทยว่าด้วยค่าเช่าบ้านของข้าราชการส่วนท้องถิ่น พ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>.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ศ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. 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๒๕๔๘ แก้ไขเพิ่มเติม 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>(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ฉบับที่ ๔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) 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พ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>.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ศ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</w:rPr>
                              <w:t>.</w:t>
                            </w:r>
                            <w:r w:rsidRPr="0050576D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๒๕๖๒ ดังกล่าว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kgPQIAAIYEAAAOAAAAZHJzL2Uyb0RvYy54bWysVFtP2zAUfp+0/2D5faTtgJWoKepATJMQ&#10;IJWJZ9dxaDTHx7JNE/br9x33QsX2NO3FOffbd05ml0NnxcaE2JKr5PhkJIVxmurWPVfyx+PNp6kU&#10;MSlXK0vOVPLVRHk5//hh1vvSTGhNtjZBIIiLZe8ruU7Jl0UR9dp0Kp6QNw7KhkKnEtjwXNRB9Yje&#10;2WIyGp0XPYXaB9ImRkivt0o5z/Gbxuh03zTRJGEridpSfkN+V/wW85kqn4Py61bvylD/UEWnWoek&#10;h1DXKinxEto/QnWtDhSpSSeauoKaptUm94BuxqN33SzXypvcC4YT/WFM8f+F1XebhyDaGthJ4VQH&#10;iB7NkMRXGsSYp9P7WMJo6WGWBojZciePEHLTQxM6/qIdAT3m/HqYLQfT7DSdTKcjqDR0ewZxijd3&#10;H2L6ZqgTTFQyALw8U7W5jWlrujfhbI5uWmshV6V1oq/k+eezUXaIZNualaxjlysbxEZhBVZW6Z9c&#10;PtIeWYGzjo1NXpldOm592yJTaVgNcGRyRfUrxhFou07R65sWWW5VTA8qYH/QJm4i3eNpLKE02lFS&#10;rCn8+puc7QErtFL02MdKOhyMFPa7A9wX49NTXt/MnJ59mYAJx5rVsca9dFeEbgEpassk2ye7J5tA&#10;3RMOZ8E5oVJOI3Ml0568StsbweFps1hkIyysV+nWLb3m0PvZPg5PKvgdZglw39F+b1X5DrqtLXtG&#10;v3hJADDj+jZTAMMMlj1DtDtMvqZjPlu9/T7mvwEAAP//AwBQSwMEFAAGAAgAAAAhALcMAwjXAAAA&#10;BQEAAA8AAABkcnMvZG93bnJldi54bWxMj0FPwzAMhe9I/IfISNxYyiSglKYTGuLGYWwTZ68xbSFx&#10;qibbWn49BiGNi+WnZz1/r1yM3qkDDbELbOB6loEiroPtuDGw3Txf5aBiQrboApOBiSIsqvOzEgsb&#10;jvxKh3VqlIRwLNBAm1JfaB3rljzGWeiJxXsPg8ckcmi0HfAo4d7peZbdao8dy4cWe1q2VH+u996A&#10;nW6Wk3Vfdvvxdne/CnazeolPxlxejI8PoBKN6XQMP/iCDpUw7cKebVTOgBRJv1O8eZ6L3P0tuir1&#10;f/rqGwAA//8DAFBLAQItABQABgAIAAAAIQC2gziS/gAAAOEBAAATAAAAAAAAAAAAAAAAAAAAAABb&#10;Q29udGVudF9UeXBlc10ueG1sUEsBAi0AFAAGAAgAAAAhADj9If/WAAAAlAEAAAsAAAAAAAAAAAAA&#10;AAAALwEAAF9yZWxzLy5yZWxzUEsBAi0AFAAGAAgAAAAhAAtAaSA9AgAAhgQAAA4AAAAAAAAAAAAA&#10;AAAALgIAAGRycy9lMm9Eb2MueG1sUEsBAi0AFAAGAAgAAAAhALcMAwjXAAAABQEAAA8AAAAAAAAA&#10;AAAAAAAAlwQAAGRycy9kb3ducmV2LnhtbFBLBQYAAAAABAAEAPMAAACbBQAAAAA=&#10;" filled="f" strokeweight=".5pt">
                <v:fill o:detectmouseclick="t"/>
                <v:textbox style="mso-fit-shape-to-text:t">
                  <w:txbxContent>
                    <w:p w:rsidR="0050576D" w:rsidRPr="0050576D" w:rsidRDefault="0050576D" w:rsidP="00A418B6">
                      <w:pPr>
                        <w:pStyle w:val="a3"/>
                        <w:jc w:val="thaiDistribute"/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</w:pP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มีพนักงานเทศบาลตำบลร่มเมือง อำเภอเมืองพัทลุง จังหวัดพัทลุง รวมทั้งหมดจำนวน ๙ ราย ซึ่งการเบิกค่าเช่าบ้านดังกล่าว เจ้าของสิทธิ์ได้ดำเนินการจัดทำเอกสารหลักฐาน และมีผู้ตรวจสอบการเช่าบ้านอยู่จริง  โดยแต่งตั้งคณะกรรมการตรวจสอบข้อเท็จจริง ผ่านผู้บังคับบัญชีชั้นต้นผ่านปลัดเทศบาล และผู้บริหารท้องถิ่น และการเบิกจ่ายเงินทุกครั้ง ผู้อำนวยการกองคลัง</w:t>
                      </w:r>
                      <w:r w:rsidRPr="0050576D">
                        <w:rPr>
                          <w:rFonts w:ascii="TH SarabunIT๙" w:hAnsi="TH SarabunIT๙" w:cs="TH SarabunIT๙" w:hint="cs"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ได้ตรวจสอบเอกสารถูกต้อง ครบถ้วน เป็นไปตามระเบียบกระทรวงมหาดไทยว่าด้วยค่าเช่าบ้านของข้าราชการส่วนท้องถิ่น พ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>.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ศ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 xml:space="preserve">. 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๒๕๔๘ แก้ไขเพิ่มเติม 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>(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ฉบับที่ ๔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 xml:space="preserve">) 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พ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>.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ศ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</w:rPr>
                        <w:t>.</w:t>
                      </w:r>
                      <w:r w:rsidRPr="0050576D">
                        <w:rPr>
                          <w:rFonts w:ascii="TH SarabunIT๙" w:hAnsi="TH SarabunIT๙" w:cs="TH SarabunIT๙"/>
                          <w:color w:val="000000" w:themeColor="text1"/>
                          <w:sz w:val="56"/>
                          <w:szCs w:val="56"/>
                          <w:cs/>
                        </w:rPr>
                        <w:t>๒๕๖๒ ดังกล่าว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23C25" w:rsidRPr="005057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6D"/>
    <w:rsid w:val="003548EC"/>
    <w:rsid w:val="0050576D"/>
    <w:rsid w:val="0072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7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57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057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7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57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057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8D443-AFE8-44BC-BA40-60C2738DC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2023-04-28T02:10:00Z</dcterms:created>
  <dcterms:modified xsi:type="dcterms:W3CDTF">2023-04-28T02:22:00Z</dcterms:modified>
</cp:coreProperties>
</file>